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55FB9" w14:textId="4F9642F1" w:rsidR="00CC0891" w:rsidRPr="00CC0891" w:rsidRDefault="001E2116" w:rsidP="00CC0891">
      <w:pPr>
        <w:ind w:right="38"/>
        <w:jc w:val="center"/>
        <w:rPr>
          <w:rFonts w:ascii="Times New Roman"/>
          <w:b/>
          <w:sz w:val="48"/>
          <w:szCs w:val="48"/>
        </w:rPr>
      </w:pPr>
      <w:bookmarkStart w:id="0" w:name="_GoBack"/>
      <w:bookmarkEnd w:id="0"/>
      <w:r w:rsidRPr="00CC0891">
        <w:rPr>
          <w:rFonts w:ascii="Times New Roman"/>
          <w:b/>
          <w:sz w:val="48"/>
          <w:szCs w:val="48"/>
        </w:rPr>
        <w:t>Policies for Progress:</w:t>
      </w:r>
    </w:p>
    <w:p w14:paraId="4A876A67" w14:textId="5292F715" w:rsidR="001E2116" w:rsidRPr="00CC0891" w:rsidRDefault="001E2116" w:rsidP="00CC0891">
      <w:pPr>
        <w:ind w:right="38"/>
        <w:jc w:val="center"/>
        <w:rPr>
          <w:rFonts w:ascii="Times New Roman"/>
          <w:b/>
          <w:sz w:val="32"/>
          <w:szCs w:val="32"/>
        </w:rPr>
      </w:pPr>
      <w:r w:rsidRPr="00CC0891">
        <w:rPr>
          <w:rFonts w:ascii="Times New Roman"/>
          <w:b/>
          <w:sz w:val="32"/>
          <w:szCs w:val="32"/>
        </w:rPr>
        <w:t>Catalyzing Collaboration between the Humanities/Social Sciences and STEM to Address the World</w:t>
      </w:r>
      <w:r w:rsidRPr="00CC0891">
        <w:rPr>
          <w:rFonts w:ascii="Times New Roman"/>
          <w:b/>
          <w:sz w:val="32"/>
          <w:szCs w:val="32"/>
        </w:rPr>
        <w:t>’</w:t>
      </w:r>
      <w:r w:rsidRPr="00CC0891">
        <w:rPr>
          <w:rFonts w:ascii="Times New Roman"/>
          <w:b/>
          <w:sz w:val="32"/>
          <w:szCs w:val="32"/>
        </w:rPr>
        <w:t>s Grand Challenges</w:t>
      </w:r>
    </w:p>
    <w:p w14:paraId="4809DE83" w14:textId="77777777" w:rsidR="001E2116" w:rsidRDefault="001E2116" w:rsidP="001E2116">
      <w:pPr>
        <w:ind w:right="38"/>
        <w:rPr>
          <w:rFonts w:ascii="Times New Roman"/>
          <w:b/>
        </w:rPr>
      </w:pPr>
    </w:p>
    <w:p w14:paraId="3DAA336A" w14:textId="77777777" w:rsidR="001E2116" w:rsidRPr="006D1754" w:rsidRDefault="001E2116" w:rsidP="001E2116">
      <w:pPr>
        <w:ind w:right="38"/>
        <w:rPr>
          <w:rFonts w:ascii="Times New Roman" w:hAnsi="Times New Roman" w:cs="Times New Roman"/>
          <w:b/>
        </w:rPr>
      </w:pPr>
      <w:r w:rsidRPr="006D1754">
        <w:rPr>
          <w:rFonts w:ascii="Times New Roman" w:hAnsi="Times New Roman" w:cs="Times New Roman"/>
          <w:b/>
        </w:rPr>
        <w:t xml:space="preserve">About the Conference: </w:t>
      </w:r>
    </w:p>
    <w:p w14:paraId="5736C40F" w14:textId="677E79F2" w:rsidR="001E2116" w:rsidRPr="006D1754" w:rsidRDefault="006D1754" w:rsidP="001E2116">
      <w:pPr>
        <w:ind w:right="38"/>
        <w:rPr>
          <w:rFonts w:ascii="Times New Roman" w:hAnsi="Times New Roman" w:cs="Times New Roman"/>
        </w:rPr>
      </w:pPr>
      <w:r w:rsidRPr="006D1754">
        <w:rPr>
          <w:rFonts w:ascii="Times New Roman" w:hAnsi="Times New Roman" w:cs="Times New Roman"/>
        </w:rPr>
        <w:t xml:space="preserve">The conference is part of a multiyear, Andrew W. Mellon Foundation-funded pilot program supporting interdisciplinary research teams. This grant, entitled </w:t>
      </w:r>
      <w:r w:rsidRPr="006D1754">
        <w:rPr>
          <w:rStyle w:val="Emphasis"/>
          <w:rFonts w:ascii="Times New Roman" w:hAnsi="Times New Roman" w:cs="Times New Roman"/>
        </w:rPr>
        <w:t>Catalyzing the Involvement of Humanists and Social Scientists in Grand Challenge Initiatives</w:t>
      </w:r>
      <w:r w:rsidRPr="006D1754">
        <w:rPr>
          <w:rFonts w:ascii="Times New Roman" w:hAnsi="Times New Roman" w:cs="Times New Roman"/>
        </w:rPr>
        <w:t>, brought together five research teams from Purdue University. In bringing together humanities/social sciences and STEM faculty/researchers to address major global problems, we hope to expand the capacity for diverse, interdisciplinary discovery and drive beneficial change, raise public awareness, and improve the human condition. The program is a Purdue-based response to President Obama’s challenge to companies, universities, foundations, and philanthropists to identify and pursue grand challenges by expanding the frontiers of human knowledge about the important problems that we face.</w:t>
      </w:r>
    </w:p>
    <w:p w14:paraId="7A19313F" w14:textId="77777777" w:rsidR="006D1754" w:rsidRDefault="006D1754" w:rsidP="001E2116">
      <w:pPr>
        <w:ind w:right="38"/>
        <w:rPr>
          <w:rFonts w:ascii="Times New Roman"/>
        </w:rPr>
      </w:pPr>
    </w:p>
    <w:p w14:paraId="6B0C6962" w14:textId="77777777" w:rsidR="001E2116" w:rsidRPr="00CC0891" w:rsidRDefault="001E2116" w:rsidP="001E2116">
      <w:pPr>
        <w:ind w:right="569"/>
        <w:rPr>
          <w:rFonts w:ascii="Times New Roman" w:eastAsia="Times New Roman" w:hAnsi="Times New Roman" w:cs="Times New Roman"/>
          <w:b/>
          <w:bCs/>
          <w:sz w:val="32"/>
          <w:szCs w:val="32"/>
        </w:rPr>
      </w:pPr>
      <w:r w:rsidRPr="00CC0891">
        <w:rPr>
          <w:rFonts w:ascii="Times New Roman" w:eastAsia="Times New Roman" w:hAnsi="Times New Roman" w:cs="Times New Roman"/>
          <w:b/>
          <w:bCs/>
          <w:sz w:val="32"/>
          <w:szCs w:val="32"/>
        </w:rPr>
        <w:t>October 28,</w:t>
      </w:r>
      <w:r w:rsidRPr="00CC0891">
        <w:rPr>
          <w:rFonts w:ascii="Times New Roman" w:eastAsia="Times New Roman" w:hAnsi="Times New Roman" w:cs="Times New Roman"/>
          <w:b/>
          <w:bCs/>
          <w:spacing w:val="-6"/>
          <w:sz w:val="32"/>
          <w:szCs w:val="32"/>
        </w:rPr>
        <w:t xml:space="preserve"> </w:t>
      </w:r>
      <w:r w:rsidRPr="00CC0891">
        <w:rPr>
          <w:rFonts w:ascii="Times New Roman" w:eastAsia="Times New Roman" w:hAnsi="Times New Roman" w:cs="Times New Roman"/>
          <w:b/>
          <w:bCs/>
          <w:sz w:val="32"/>
          <w:szCs w:val="32"/>
        </w:rPr>
        <w:t>2015</w:t>
      </w:r>
    </w:p>
    <w:p w14:paraId="5633D10E" w14:textId="77777777" w:rsidR="001E2116" w:rsidRPr="00CC0891" w:rsidRDefault="001E2116" w:rsidP="001E2116">
      <w:pPr>
        <w:pStyle w:val="Heading3"/>
        <w:ind w:left="0"/>
        <w:rPr>
          <w:rFonts w:cs="Times New Roman"/>
          <w:b/>
          <w:shd w:val="clear" w:color="auto" w:fill="FFFFFF"/>
        </w:rPr>
      </w:pPr>
      <w:r w:rsidRPr="00CC0891">
        <w:rPr>
          <w:rFonts w:cs="Times New Roman"/>
          <w:b/>
          <w:shd w:val="clear" w:color="auto" w:fill="FFFFFF"/>
        </w:rPr>
        <w:t>Purdue Memorial Union – North Ballroom</w:t>
      </w:r>
    </w:p>
    <w:p w14:paraId="1CE7FB0D" w14:textId="7036CA58" w:rsidR="001E2116" w:rsidRDefault="001E2116" w:rsidP="001E2116">
      <w:pPr>
        <w:pStyle w:val="Heading2"/>
        <w:tabs>
          <w:tab w:val="left" w:pos="2600"/>
        </w:tabs>
        <w:ind w:left="1440" w:right="360" w:hanging="1440"/>
        <w:rPr>
          <w:b w:val="0"/>
        </w:rPr>
      </w:pPr>
      <w:r w:rsidRPr="001E2116">
        <w:rPr>
          <w:b w:val="0"/>
        </w:rPr>
        <w:t xml:space="preserve">5:45pm </w:t>
      </w:r>
      <w:r>
        <w:rPr>
          <w:b w:val="0"/>
        </w:rPr>
        <w:tab/>
      </w:r>
      <w:r w:rsidR="002E5AB0">
        <w:rPr>
          <w:b w:val="0"/>
        </w:rPr>
        <w:tab/>
        <w:t>Doors open</w:t>
      </w:r>
    </w:p>
    <w:p w14:paraId="514B1CFC" w14:textId="044FCEC0" w:rsidR="002E5AB0" w:rsidRDefault="003B0598" w:rsidP="001E2116">
      <w:pPr>
        <w:pStyle w:val="Heading2"/>
        <w:tabs>
          <w:tab w:val="left" w:pos="2600"/>
        </w:tabs>
        <w:ind w:left="1440" w:right="360" w:hanging="1440"/>
        <w:rPr>
          <w:b w:val="0"/>
        </w:rPr>
      </w:pPr>
      <w:r>
        <w:rPr>
          <w:b w:val="0"/>
        </w:rPr>
        <w:t>5:45pm – 6:45pm</w:t>
      </w:r>
      <w:r>
        <w:rPr>
          <w:b w:val="0"/>
        </w:rPr>
        <w:tab/>
        <w:t>Reception (F</w:t>
      </w:r>
      <w:r w:rsidR="002E5AB0">
        <w:rPr>
          <w:b w:val="0"/>
        </w:rPr>
        <w:t>ood and beverages)</w:t>
      </w:r>
    </w:p>
    <w:p w14:paraId="09C93F9B" w14:textId="5916379C" w:rsidR="002E5AB0" w:rsidRPr="001E2116" w:rsidRDefault="002E5AB0" w:rsidP="001E2116">
      <w:pPr>
        <w:pStyle w:val="Heading2"/>
        <w:tabs>
          <w:tab w:val="left" w:pos="2600"/>
        </w:tabs>
        <w:ind w:left="1440" w:right="360" w:hanging="1440"/>
        <w:rPr>
          <w:b w:val="0"/>
          <w:spacing w:val="-4"/>
        </w:rPr>
      </w:pPr>
      <w:r>
        <w:rPr>
          <w:b w:val="0"/>
        </w:rPr>
        <w:t>6:45pm – 7:00pm</w:t>
      </w:r>
      <w:r>
        <w:rPr>
          <w:b w:val="0"/>
        </w:rPr>
        <w:tab/>
        <w:t>Introduction by James Mullins</w:t>
      </w:r>
    </w:p>
    <w:p w14:paraId="0A96E9F5" w14:textId="7249E88E" w:rsidR="001E2116" w:rsidRDefault="002E5AB0" w:rsidP="001E2116">
      <w:pPr>
        <w:pStyle w:val="Heading2"/>
        <w:tabs>
          <w:tab w:val="left" w:pos="2600"/>
        </w:tabs>
        <w:ind w:left="0" w:right="360"/>
        <w:rPr>
          <w:b w:val="0"/>
          <w:spacing w:val="-4"/>
        </w:rPr>
      </w:pPr>
      <w:r>
        <w:rPr>
          <w:b w:val="0"/>
          <w:spacing w:val="-4"/>
        </w:rPr>
        <w:t>7:00pm – 8:00pm</w:t>
      </w:r>
      <w:r w:rsidR="001E2116" w:rsidRPr="001E2116">
        <w:rPr>
          <w:b w:val="0"/>
          <w:spacing w:val="-4"/>
        </w:rPr>
        <w:t xml:space="preserve"> </w:t>
      </w:r>
      <w:r>
        <w:rPr>
          <w:b w:val="0"/>
          <w:spacing w:val="-4"/>
        </w:rPr>
        <w:t xml:space="preserve">                </w:t>
      </w:r>
      <w:r w:rsidR="001E2116" w:rsidRPr="001E2116">
        <w:rPr>
          <w:b w:val="0"/>
          <w:spacing w:val="-4"/>
        </w:rPr>
        <w:t>Keynote address (Nicholas Haan)</w:t>
      </w:r>
    </w:p>
    <w:p w14:paraId="2E2D5795" w14:textId="075ABB0D" w:rsidR="002E5AB0" w:rsidRDefault="002E5AB0" w:rsidP="002E5AB0">
      <w:pPr>
        <w:pStyle w:val="Heading2"/>
        <w:tabs>
          <w:tab w:val="left" w:pos="2600"/>
        </w:tabs>
        <w:ind w:left="0" w:right="360"/>
        <w:rPr>
          <w:b w:val="0"/>
          <w:spacing w:val="-4"/>
        </w:rPr>
      </w:pPr>
      <w:r>
        <w:rPr>
          <w:b w:val="0"/>
          <w:spacing w:val="-4"/>
        </w:rPr>
        <w:t>8:00pm – 8:30pm</w:t>
      </w:r>
      <w:r>
        <w:rPr>
          <w:b w:val="0"/>
          <w:spacing w:val="-4"/>
        </w:rPr>
        <w:tab/>
        <w:t>Q&amp;A</w:t>
      </w:r>
    </w:p>
    <w:p w14:paraId="2928EB8C" w14:textId="77777777" w:rsidR="001E2116" w:rsidRDefault="001E2116" w:rsidP="001E2116">
      <w:pPr>
        <w:pStyle w:val="Heading2"/>
        <w:tabs>
          <w:tab w:val="left" w:pos="2600"/>
        </w:tabs>
        <w:ind w:left="0" w:right="360"/>
        <w:rPr>
          <w:b w:val="0"/>
          <w:spacing w:val="-4"/>
        </w:rPr>
      </w:pPr>
    </w:p>
    <w:p w14:paraId="21E12E4E" w14:textId="77777777" w:rsidR="001E2116" w:rsidRPr="00CC0891" w:rsidRDefault="001E2116" w:rsidP="001E2116">
      <w:pPr>
        <w:pStyle w:val="Heading2"/>
        <w:tabs>
          <w:tab w:val="left" w:pos="2600"/>
        </w:tabs>
        <w:ind w:left="0" w:right="360"/>
        <w:rPr>
          <w:spacing w:val="-4"/>
          <w:sz w:val="32"/>
          <w:szCs w:val="32"/>
        </w:rPr>
      </w:pPr>
      <w:r w:rsidRPr="00CC0891">
        <w:rPr>
          <w:spacing w:val="-4"/>
          <w:sz w:val="32"/>
          <w:szCs w:val="32"/>
        </w:rPr>
        <w:t>October 29, 2015</w:t>
      </w:r>
    </w:p>
    <w:p w14:paraId="56BA3502" w14:textId="77777777" w:rsidR="001E2116" w:rsidRPr="00CC0891" w:rsidRDefault="001E2116" w:rsidP="001E2116">
      <w:pPr>
        <w:pStyle w:val="Heading3"/>
        <w:ind w:left="0"/>
        <w:rPr>
          <w:rFonts w:cs="Times New Roman"/>
          <w:b/>
          <w:shd w:val="clear" w:color="auto" w:fill="FFFFFF"/>
        </w:rPr>
      </w:pPr>
      <w:r w:rsidRPr="00CC0891">
        <w:rPr>
          <w:rFonts w:cs="Times New Roman"/>
          <w:b/>
          <w:shd w:val="clear" w:color="auto" w:fill="FFFFFF"/>
        </w:rPr>
        <w:t>Ross Ade Pavilion – Shively Club</w:t>
      </w:r>
    </w:p>
    <w:p w14:paraId="4090834A" w14:textId="77777777" w:rsidR="001E2116" w:rsidRPr="001E2116" w:rsidRDefault="001E2116" w:rsidP="001E2116">
      <w:pPr>
        <w:pStyle w:val="Heading2"/>
        <w:tabs>
          <w:tab w:val="left" w:pos="2600"/>
        </w:tabs>
        <w:ind w:left="0" w:right="2365"/>
        <w:rPr>
          <w:b w:val="0"/>
          <w:i/>
        </w:rPr>
      </w:pPr>
      <w:r w:rsidRPr="001E2116">
        <w:rPr>
          <w:b w:val="0"/>
        </w:rPr>
        <w:t xml:space="preserve">8:15am </w:t>
      </w:r>
      <w:r w:rsidRPr="001E2116">
        <w:rPr>
          <w:rFonts w:cs="Times New Roman"/>
          <w:b w:val="0"/>
        </w:rPr>
        <w:t xml:space="preserve">– </w:t>
      </w:r>
      <w:r w:rsidRPr="001E2116">
        <w:rPr>
          <w:b w:val="0"/>
        </w:rPr>
        <w:t>9:00</w:t>
      </w:r>
      <w:r w:rsidRPr="001E2116">
        <w:rPr>
          <w:b w:val="0"/>
          <w:spacing w:val="-4"/>
        </w:rPr>
        <w:t>am</w:t>
      </w:r>
      <w:r w:rsidRPr="001E2116">
        <w:rPr>
          <w:b w:val="0"/>
        </w:rPr>
        <w:tab/>
        <w:t>Continental breakfast</w:t>
      </w:r>
    </w:p>
    <w:p w14:paraId="03098780" w14:textId="77777777" w:rsidR="001E2116" w:rsidRPr="001E2116" w:rsidRDefault="001E2116" w:rsidP="001E2116">
      <w:pPr>
        <w:pStyle w:val="Heading2"/>
        <w:tabs>
          <w:tab w:val="left" w:pos="2600"/>
        </w:tabs>
        <w:ind w:left="0" w:right="2365"/>
        <w:rPr>
          <w:b w:val="0"/>
        </w:rPr>
      </w:pPr>
      <w:r w:rsidRPr="001E2116">
        <w:rPr>
          <w:b w:val="0"/>
        </w:rPr>
        <w:t>9:00am – 9:30am</w:t>
      </w:r>
      <w:r w:rsidRPr="001E2116">
        <w:rPr>
          <w:b w:val="0"/>
        </w:rPr>
        <w:tab/>
        <w:t>Introductory remarks</w:t>
      </w:r>
      <w:r w:rsidRPr="001E2116">
        <w:rPr>
          <w:b w:val="0"/>
        </w:rPr>
        <w:tab/>
      </w:r>
    </w:p>
    <w:p w14:paraId="1F9FF645" w14:textId="21626625" w:rsidR="001E2116" w:rsidRPr="001E2116" w:rsidRDefault="001E2116" w:rsidP="001E2116">
      <w:pPr>
        <w:pStyle w:val="Heading2"/>
        <w:tabs>
          <w:tab w:val="left" w:pos="2600"/>
          <w:tab w:val="left" w:pos="6480"/>
        </w:tabs>
        <w:ind w:left="0" w:right="-360"/>
        <w:rPr>
          <w:b w:val="0"/>
        </w:rPr>
      </w:pPr>
      <w:r w:rsidRPr="001E2116">
        <w:rPr>
          <w:b w:val="0"/>
        </w:rPr>
        <w:t>9:30am – 12:00pm</w:t>
      </w:r>
      <w:r w:rsidRPr="001E2116">
        <w:rPr>
          <w:b w:val="0"/>
        </w:rPr>
        <w:tab/>
      </w:r>
      <w:r>
        <w:rPr>
          <w:b w:val="0"/>
        </w:rPr>
        <w:t>Research team presentations</w:t>
      </w:r>
      <w:r w:rsidR="00CC0891">
        <w:rPr>
          <w:b w:val="0"/>
        </w:rPr>
        <w:t xml:space="preserve"> (See below)</w:t>
      </w:r>
      <w:r w:rsidRPr="001E2116">
        <w:rPr>
          <w:b w:val="0"/>
        </w:rPr>
        <w:t xml:space="preserve"> </w:t>
      </w:r>
    </w:p>
    <w:p w14:paraId="56B77475" w14:textId="77777777" w:rsidR="001E2116" w:rsidRPr="001E2116" w:rsidRDefault="001E2116" w:rsidP="001E2116">
      <w:pPr>
        <w:pStyle w:val="Heading2"/>
        <w:tabs>
          <w:tab w:val="left" w:pos="2600"/>
        </w:tabs>
        <w:ind w:left="0" w:right="2365"/>
        <w:rPr>
          <w:b w:val="0"/>
        </w:rPr>
      </w:pPr>
      <w:r w:rsidRPr="001E2116">
        <w:rPr>
          <w:b w:val="0"/>
        </w:rPr>
        <w:t>12:00pm – 1:00pm</w:t>
      </w:r>
      <w:r w:rsidRPr="001E2116">
        <w:rPr>
          <w:b w:val="0"/>
        </w:rPr>
        <w:tab/>
        <w:t>Lunch</w:t>
      </w:r>
    </w:p>
    <w:p w14:paraId="1BDFC97D" w14:textId="77777777" w:rsidR="00CC0891" w:rsidRDefault="001E2116" w:rsidP="001E2116">
      <w:pPr>
        <w:pStyle w:val="Heading2"/>
        <w:tabs>
          <w:tab w:val="left" w:pos="2600"/>
          <w:tab w:val="left" w:pos="8640"/>
        </w:tabs>
        <w:ind w:left="0"/>
        <w:rPr>
          <w:b w:val="0"/>
        </w:rPr>
      </w:pPr>
      <w:r w:rsidRPr="001E2116">
        <w:rPr>
          <w:b w:val="0"/>
        </w:rPr>
        <w:t>1:00pm – 4:00pm</w:t>
      </w:r>
      <w:r w:rsidRPr="001E2116">
        <w:rPr>
          <w:b w:val="0"/>
        </w:rPr>
        <w:tab/>
      </w:r>
      <w:r w:rsidR="00CC0891">
        <w:rPr>
          <w:b w:val="0"/>
        </w:rPr>
        <w:t>Lecture and Breakout Sessions</w:t>
      </w:r>
      <w:r>
        <w:rPr>
          <w:b w:val="0"/>
        </w:rPr>
        <w:t xml:space="preserve"> </w:t>
      </w:r>
    </w:p>
    <w:p w14:paraId="56FB909B" w14:textId="1520BAA8" w:rsidR="001E2116" w:rsidRPr="001E2116" w:rsidRDefault="00CC0891" w:rsidP="001E2116">
      <w:pPr>
        <w:pStyle w:val="Heading2"/>
        <w:tabs>
          <w:tab w:val="left" w:pos="2600"/>
          <w:tab w:val="left" w:pos="8640"/>
        </w:tabs>
        <w:ind w:left="0"/>
        <w:rPr>
          <w:b w:val="0"/>
        </w:rPr>
      </w:pPr>
      <w:r>
        <w:rPr>
          <w:b w:val="0"/>
        </w:rPr>
        <w:t xml:space="preserve">                                           </w:t>
      </w:r>
      <w:r w:rsidR="001E2116">
        <w:rPr>
          <w:b w:val="0"/>
        </w:rPr>
        <w:t>(</w:t>
      </w:r>
      <w:r>
        <w:rPr>
          <w:b w:val="0"/>
        </w:rPr>
        <w:t>See below - D</w:t>
      </w:r>
      <w:r w:rsidR="004B3DC0">
        <w:rPr>
          <w:b w:val="0"/>
        </w:rPr>
        <w:t xml:space="preserve">irected by </w:t>
      </w:r>
      <w:r w:rsidR="001E2116">
        <w:rPr>
          <w:b w:val="0"/>
        </w:rPr>
        <w:t>Barbara Kline Pope)</w:t>
      </w:r>
    </w:p>
    <w:p w14:paraId="0BE77DED" w14:textId="77777777" w:rsidR="001E2116" w:rsidRDefault="001E2116" w:rsidP="001E2116">
      <w:pPr>
        <w:pStyle w:val="Heading2"/>
        <w:tabs>
          <w:tab w:val="left" w:pos="2600"/>
        </w:tabs>
        <w:ind w:left="0" w:right="2365"/>
        <w:rPr>
          <w:b w:val="0"/>
        </w:rPr>
      </w:pPr>
      <w:r w:rsidRPr="001E2116">
        <w:rPr>
          <w:b w:val="0"/>
        </w:rPr>
        <w:t>4:00pm – 4:30pm</w:t>
      </w:r>
      <w:r w:rsidRPr="001E2116">
        <w:rPr>
          <w:b w:val="0"/>
        </w:rPr>
        <w:tab/>
        <w:t>Closing remarks</w:t>
      </w:r>
    </w:p>
    <w:p w14:paraId="5AB4662B" w14:textId="77777777" w:rsidR="00CC0891" w:rsidRDefault="00CC0891" w:rsidP="00257948">
      <w:pPr>
        <w:rPr>
          <w:rStyle w:val="Strong"/>
          <w:rFonts w:ascii="Times New Roman" w:hAnsi="Times New Roman" w:cs="Times New Roman"/>
        </w:rPr>
      </w:pPr>
    </w:p>
    <w:p w14:paraId="34FDA0D8" w14:textId="7E64CA3D" w:rsidR="00CC0891" w:rsidRPr="00CC0891" w:rsidRDefault="00CC0891" w:rsidP="00CC0891">
      <w:pPr>
        <w:rPr>
          <w:rFonts w:ascii="Times New Roman" w:hAnsi="Times New Roman" w:cs="Times New Roman"/>
          <w:b/>
          <w:bCs/>
          <w:u w:val="single"/>
        </w:rPr>
      </w:pPr>
      <w:r w:rsidRPr="00CC0891">
        <w:rPr>
          <w:rStyle w:val="Strong"/>
          <w:rFonts w:ascii="Times New Roman" w:hAnsi="Times New Roman" w:cs="Times New Roman"/>
          <w:u w:val="single"/>
        </w:rPr>
        <w:t>Research Team Presentations</w:t>
      </w:r>
    </w:p>
    <w:p w14:paraId="3198A4F6" w14:textId="77777777" w:rsidR="00CC0891" w:rsidRPr="00CC0891" w:rsidRDefault="00CC0891" w:rsidP="00CC0891">
      <w:pPr>
        <w:rPr>
          <w:rFonts w:ascii="Times New Roman" w:hAnsi="Times New Roman" w:cs="Times New Roman"/>
          <w:b/>
        </w:rPr>
      </w:pPr>
      <w:r w:rsidRPr="00CC0891">
        <w:rPr>
          <w:rFonts w:ascii="Times New Roman" w:hAnsi="Times New Roman" w:cs="Times New Roman"/>
          <w:b/>
        </w:rPr>
        <w:t>9:30am – 9:50am</w:t>
      </w:r>
      <w:r w:rsidRPr="00CC0891">
        <w:rPr>
          <w:rFonts w:ascii="Times New Roman" w:hAnsi="Times New Roman" w:cs="Times New Roman"/>
          <w:b/>
        </w:rPr>
        <w:tab/>
      </w:r>
    </w:p>
    <w:p w14:paraId="5B18837A" w14:textId="7BAF7B0C" w:rsidR="00CC0891" w:rsidRPr="00CC0891" w:rsidRDefault="00CC0891" w:rsidP="00CC0891">
      <w:pPr>
        <w:ind w:left="1440" w:hanging="1440"/>
        <w:rPr>
          <w:rFonts w:ascii="Times New Roman" w:hAnsi="Times New Roman" w:cs="Times New Roman"/>
          <w:b/>
        </w:rPr>
      </w:pPr>
      <w:r>
        <w:rPr>
          <w:rFonts w:ascii="Times New Roman" w:hAnsi="Times New Roman" w:cs="Times New Roman"/>
        </w:rPr>
        <w:t xml:space="preserve">Topic: </w:t>
      </w:r>
      <w:r>
        <w:rPr>
          <w:rFonts w:ascii="Times New Roman" w:hAnsi="Times New Roman" w:cs="Times New Roman"/>
        </w:rPr>
        <w:tab/>
      </w:r>
      <w:r w:rsidRPr="0057374C">
        <w:rPr>
          <w:rFonts w:ascii="Times New Roman" w:hAnsi="Times New Roman" w:cs="Times New Roman"/>
        </w:rPr>
        <w:t>Local and Global Perspectives on E-Waste: Integrating the Humanities, Social Science, and Engineering to Examine the Li</w:t>
      </w:r>
      <w:r>
        <w:rPr>
          <w:rFonts w:ascii="Times New Roman" w:hAnsi="Times New Roman" w:cs="Times New Roman"/>
        </w:rPr>
        <w:t>fe Cycle of Electronics (PI: H. Cory Cooper)</w:t>
      </w:r>
    </w:p>
    <w:p w14:paraId="5678C3CC" w14:textId="77777777" w:rsidR="00CC0891" w:rsidRPr="00CC0891" w:rsidRDefault="00CC0891" w:rsidP="00CC0891">
      <w:pPr>
        <w:rPr>
          <w:rFonts w:ascii="Times New Roman" w:hAnsi="Times New Roman" w:cs="Times New Roman"/>
          <w:b/>
        </w:rPr>
      </w:pPr>
      <w:r w:rsidRPr="00CC0891">
        <w:rPr>
          <w:rFonts w:ascii="Times New Roman" w:hAnsi="Times New Roman" w:cs="Times New Roman"/>
          <w:b/>
        </w:rPr>
        <w:t>10:00am – 10:20am</w:t>
      </w:r>
      <w:r w:rsidRPr="00CC0891">
        <w:rPr>
          <w:rFonts w:ascii="Times New Roman" w:hAnsi="Times New Roman" w:cs="Times New Roman"/>
          <w:b/>
        </w:rPr>
        <w:tab/>
      </w:r>
    </w:p>
    <w:p w14:paraId="78F6EF89" w14:textId="161062FD" w:rsidR="00CC0891" w:rsidRPr="0057374C" w:rsidRDefault="00CC0891" w:rsidP="00CC0891">
      <w:pPr>
        <w:widowControl w:val="0"/>
        <w:autoSpaceDE w:val="0"/>
        <w:autoSpaceDN w:val="0"/>
        <w:adjustRightInd w:val="0"/>
        <w:ind w:left="1440" w:hanging="1440"/>
        <w:rPr>
          <w:rFonts w:ascii="Times New Roman" w:hAnsi="Times New Roman" w:cs="Times New Roman"/>
        </w:rPr>
      </w:pPr>
      <w:r>
        <w:rPr>
          <w:rFonts w:ascii="Times New Roman" w:hAnsi="Times New Roman" w:cs="Times New Roman"/>
        </w:rPr>
        <w:t xml:space="preserve">Topic: </w:t>
      </w:r>
      <w:r>
        <w:rPr>
          <w:rFonts w:ascii="Times New Roman" w:hAnsi="Times New Roman" w:cs="Times New Roman"/>
        </w:rPr>
        <w:tab/>
      </w:r>
      <w:r w:rsidRPr="0057374C">
        <w:rPr>
          <w:rFonts w:ascii="Times New Roman" w:hAnsi="Times New Roman" w:cs="Times New Roman"/>
        </w:rPr>
        <w:t xml:space="preserve">Gender and Social Impacts of Institutional Arrangements for Improved </w:t>
      </w:r>
      <w:r>
        <w:rPr>
          <w:rFonts w:ascii="Times New Roman" w:hAnsi="Times New Roman" w:cs="Times New Roman"/>
        </w:rPr>
        <w:t>Seed Technologies (</w:t>
      </w:r>
      <w:r w:rsidRPr="0057374C">
        <w:rPr>
          <w:rFonts w:ascii="Times New Roman" w:hAnsi="Times New Roman" w:cs="Times New Roman"/>
        </w:rPr>
        <w:t>PI: Mangala Subramaniam</w:t>
      </w:r>
      <w:r>
        <w:rPr>
          <w:rFonts w:ascii="Times New Roman" w:hAnsi="Times New Roman" w:cs="Times New Roman"/>
        </w:rPr>
        <w:t>)</w:t>
      </w:r>
    </w:p>
    <w:p w14:paraId="34505E45" w14:textId="77777777" w:rsidR="00CC0891" w:rsidRPr="00CC0891" w:rsidRDefault="00CC0891" w:rsidP="00CC0891">
      <w:pPr>
        <w:rPr>
          <w:rFonts w:ascii="Times New Roman" w:hAnsi="Times New Roman" w:cs="Times New Roman"/>
          <w:b/>
        </w:rPr>
      </w:pPr>
      <w:r w:rsidRPr="00CC0891">
        <w:rPr>
          <w:rFonts w:ascii="Times New Roman" w:hAnsi="Times New Roman" w:cs="Times New Roman"/>
          <w:b/>
        </w:rPr>
        <w:t>10:30am – 10:50am</w:t>
      </w:r>
      <w:r w:rsidRPr="00CC0891">
        <w:rPr>
          <w:rFonts w:ascii="Times New Roman" w:hAnsi="Times New Roman" w:cs="Times New Roman"/>
          <w:b/>
        </w:rPr>
        <w:tab/>
      </w:r>
    </w:p>
    <w:p w14:paraId="04B87E70" w14:textId="77777777" w:rsidR="00CC0891" w:rsidRDefault="00CC0891" w:rsidP="00CC0891">
      <w:pPr>
        <w:widowControl w:val="0"/>
        <w:autoSpaceDE w:val="0"/>
        <w:autoSpaceDN w:val="0"/>
        <w:adjustRightInd w:val="0"/>
        <w:rPr>
          <w:rFonts w:ascii="Times New Roman" w:hAnsi="Times New Roman" w:cs="Times New Roman"/>
        </w:rPr>
      </w:pPr>
      <w:r>
        <w:rPr>
          <w:rFonts w:ascii="Times New Roman" w:hAnsi="Times New Roman" w:cs="Times New Roman"/>
        </w:rPr>
        <w:t>Topic:</w:t>
      </w:r>
      <w:r>
        <w:rPr>
          <w:rFonts w:ascii="Times New Roman" w:hAnsi="Times New Roman" w:cs="Times New Roman"/>
        </w:rPr>
        <w:tab/>
      </w:r>
      <w:r>
        <w:rPr>
          <w:rFonts w:ascii="Times New Roman" w:hAnsi="Times New Roman" w:cs="Times New Roman"/>
        </w:rPr>
        <w:tab/>
      </w:r>
      <w:r w:rsidRPr="0057374C">
        <w:rPr>
          <w:rFonts w:ascii="Times New Roman" w:hAnsi="Times New Roman" w:cs="Times New Roman"/>
        </w:rPr>
        <w:t>Resilient Communities: Strengthening Post-Disaster Rec</w:t>
      </w:r>
      <w:r>
        <w:rPr>
          <w:rFonts w:ascii="Times New Roman" w:hAnsi="Times New Roman" w:cs="Times New Roman"/>
        </w:rPr>
        <w:t xml:space="preserve">overy by </w:t>
      </w:r>
    </w:p>
    <w:p w14:paraId="0A3D4E84" w14:textId="46416B5C" w:rsidR="00CC0891" w:rsidRPr="0057374C" w:rsidRDefault="00CC0891" w:rsidP="00CC0891">
      <w:pPr>
        <w:widowControl w:val="0"/>
        <w:autoSpaceDE w:val="0"/>
        <w:autoSpaceDN w:val="0"/>
        <w:adjustRightInd w:val="0"/>
        <w:ind w:left="1440"/>
        <w:rPr>
          <w:rFonts w:ascii="Times New Roman" w:hAnsi="Times New Roman" w:cs="Times New Roman"/>
        </w:rPr>
      </w:pPr>
      <w:r w:rsidRPr="0057374C">
        <w:rPr>
          <w:rFonts w:ascii="Times New Roman" w:hAnsi="Times New Roman" w:cs="Times New Roman"/>
        </w:rPr>
        <w:lastRenderedPageBreak/>
        <w:t>Understanding Interdepende</w:t>
      </w:r>
      <w:r>
        <w:rPr>
          <w:rFonts w:ascii="Times New Roman" w:hAnsi="Times New Roman" w:cs="Times New Roman"/>
        </w:rPr>
        <w:t>nt Social and Physical Networks (</w:t>
      </w:r>
      <w:r w:rsidRPr="0057374C">
        <w:rPr>
          <w:rFonts w:ascii="Times New Roman" w:hAnsi="Times New Roman" w:cs="Times New Roman"/>
        </w:rPr>
        <w:t>PI: Seung Yoon Lee</w:t>
      </w:r>
      <w:r>
        <w:rPr>
          <w:rFonts w:ascii="Times New Roman" w:hAnsi="Times New Roman" w:cs="Times New Roman"/>
        </w:rPr>
        <w:t>)</w:t>
      </w:r>
      <w:r w:rsidRPr="0057374C">
        <w:rPr>
          <w:rFonts w:ascii="Times New Roman" w:hAnsi="Times New Roman" w:cs="Times New Roman"/>
        </w:rPr>
        <w:t xml:space="preserve"> </w:t>
      </w:r>
    </w:p>
    <w:p w14:paraId="4970BD47" w14:textId="77777777" w:rsidR="00CC0891" w:rsidRPr="00CC0891" w:rsidRDefault="00CC0891" w:rsidP="00CC0891">
      <w:pPr>
        <w:rPr>
          <w:rFonts w:ascii="Times New Roman" w:hAnsi="Times New Roman" w:cs="Times New Roman"/>
          <w:b/>
        </w:rPr>
      </w:pPr>
      <w:r w:rsidRPr="00CC0891">
        <w:rPr>
          <w:rFonts w:ascii="Times New Roman" w:hAnsi="Times New Roman" w:cs="Times New Roman"/>
          <w:b/>
        </w:rPr>
        <w:t>11:00am – 11:20am</w:t>
      </w:r>
      <w:r w:rsidRPr="00CC0891">
        <w:rPr>
          <w:rFonts w:ascii="Times New Roman" w:hAnsi="Times New Roman" w:cs="Times New Roman"/>
          <w:b/>
        </w:rPr>
        <w:tab/>
      </w:r>
    </w:p>
    <w:p w14:paraId="39BCA99F" w14:textId="77777777" w:rsidR="00CC0891" w:rsidRDefault="00CC0891" w:rsidP="00CC0891">
      <w:pPr>
        <w:widowControl w:val="0"/>
        <w:autoSpaceDE w:val="0"/>
        <w:autoSpaceDN w:val="0"/>
        <w:adjustRightInd w:val="0"/>
        <w:rPr>
          <w:rFonts w:ascii="Times New Roman" w:hAnsi="Times New Roman" w:cs="Times New Roman"/>
        </w:rPr>
      </w:pPr>
      <w:r>
        <w:rPr>
          <w:rFonts w:ascii="Times New Roman" w:hAnsi="Times New Roman" w:cs="Times New Roman"/>
        </w:rPr>
        <w:t>Topic:</w:t>
      </w:r>
      <w:r>
        <w:rPr>
          <w:rFonts w:ascii="Times New Roman" w:hAnsi="Times New Roman" w:cs="Times New Roman"/>
        </w:rPr>
        <w:tab/>
      </w:r>
      <w:r>
        <w:rPr>
          <w:rFonts w:ascii="Times New Roman" w:hAnsi="Times New Roman" w:cs="Times New Roman"/>
        </w:rPr>
        <w:tab/>
      </w:r>
      <w:r w:rsidRPr="0057374C">
        <w:rPr>
          <w:rFonts w:ascii="Times New Roman" w:hAnsi="Times New Roman" w:cs="Times New Roman"/>
        </w:rPr>
        <w:t xml:space="preserve">Open Skies: Alternative Studies into Sanitation Solutions Related to Open </w:t>
      </w:r>
    </w:p>
    <w:p w14:paraId="051A1780" w14:textId="0FBF7972" w:rsidR="00CC0891" w:rsidRPr="0057374C" w:rsidRDefault="00CC0891" w:rsidP="00CC0891">
      <w:pPr>
        <w:widowControl w:val="0"/>
        <w:autoSpaceDE w:val="0"/>
        <w:autoSpaceDN w:val="0"/>
        <w:adjustRightInd w:val="0"/>
        <w:ind w:left="720" w:firstLine="720"/>
        <w:rPr>
          <w:rFonts w:ascii="Times New Roman" w:hAnsi="Times New Roman" w:cs="Times New Roman"/>
          <w:b/>
        </w:rPr>
      </w:pPr>
      <w:r>
        <w:rPr>
          <w:rFonts w:ascii="Times New Roman" w:hAnsi="Times New Roman" w:cs="Times New Roman"/>
        </w:rPr>
        <w:t>Defecation (</w:t>
      </w:r>
      <w:r w:rsidRPr="0057374C">
        <w:rPr>
          <w:rFonts w:ascii="Times New Roman" w:hAnsi="Times New Roman" w:cs="Times New Roman"/>
        </w:rPr>
        <w:t>PI: Robin Clair</w:t>
      </w:r>
      <w:r>
        <w:rPr>
          <w:rFonts w:ascii="Times New Roman" w:hAnsi="Times New Roman" w:cs="Times New Roman"/>
        </w:rPr>
        <w:t>)</w:t>
      </w:r>
    </w:p>
    <w:p w14:paraId="1F30EE28" w14:textId="77777777" w:rsidR="00CC0891" w:rsidRPr="00CC0891" w:rsidRDefault="00CC0891" w:rsidP="00CC0891">
      <w:pPr>
        <w:rPr>
          <w:rFonts w:ascii="Times New Roman" w:hAnsi="Times New Roman" w:cs="Times New Roman"/>
          <w:b/>
        </w:rPr>
      </w:pPr>
      <w:r w:rsidRPr="00CC0891">
        <w:rPr>
          <w:rFonts w:ascii="Times New Roman" w:hAnsi="Times New Roman" w:cs="Times New Roman"/>
          <w:b/>
        </w:rPr>
        <w:t>11:30am – 11:50am</w:t>
      </w:r>
      <w:r w:rsidRPr="00CC0891">
        <w:rPr>
          <w:rFonts w:ascii="Times New Roman" w:hAnsi="Times New Roman" w:cs="Times New Roman"/>
          <w:b/>
        </w:rPr>
        <w:tab/>
      </w:r>
    </w:p>
    <w:p w14:paraId="332D43CE" w14:textId="5A5EDCBF" w:rsidR="00CC0891" w:rsidRDefault="00CC0891" w:rsidP="00CC0891">
      <w:pPr>
        <w:widowControl w:val="0"/>
        <w:autoSpaceDE w:val="0"/>
        <w:autoSpaceDN w:val="0"/>
        <w:adjustRightInd w:val="0"/>
        <w:rPr>
          <w:rFonts w:ascii="Times New Roman" w:hAnsi="Times New Roman" w:cs="Times New Roman"/>
        </w:rPr>
      </w:pPr>
      <w:r>
        <w:rPr>
          <w:rFonts w:ascii="Times New Roman" w:hAnsi="Times New Roman" w:cs="Times New Roman"/>
        </w:rPr>
        <w:t xml:space="preserve">Topic: </w:t>
      </w:r>
      <w:r>
        <w:rPr>
          <w:rFonts w:ascii="Times New Roman" w:hAnsi="Times New Roman" w:cs="Times New Roman"/>
        </w:rPr>
        <w:tab/>
      </w:r>
      <w:r>
        <w:rPr>
          <w:rFonts w:ascii="Times New Roman" w:hAnsi="Times New Roman" w:cs="Times New Roman"/>
        </w:rPr>
        <w:tab/>
      </w:r>
      <w:r w:rsidRPr="0057374C">
        <w:rPr>
          <w:rFonts w:ascii="Times New Roman" w:hAnsi="Times New Roman" w:cs="Times New Roman"/>
        </w:rPr>
        <w:t>Equitable Water Pol</w:t>
      </w:r>
      <w:r>
        <w:rPr>
          <w:rFonts w:ascii="Times New Roman" w:hAnsi="Times New Roman" w:cs="Times New Roman"/>
        </w:rPr>
        <w:t>icy Decisions Using Big Data (</w:t>
      </w:r>
      <w:r w:rsidRPr="0057374C">
        <w:rPr>
          <w:rFonts w:ascii="Times New Roman" w:hAnsi="Times New Roman" w:cs="Times New Roman"/>
        </w:rPr>
        <w:t>PI: Kartik Ariyur</w:t>
      </w:r>
      <w:r>
        <w:rPr>
          <w:rFonts w:ascii="Times New Roman" w:hAnsi="Times New Roman" w:cs="Times New Roman"/>
        </w:rPr>
        <w:t>)</w:t>
      </w:r>
    </w:p>
    <w:p w14:paraId="51BBAF71" w14:textId="77777777" w:rsidR="00CC0891" w:rsidRDefault="00CC0891" w:rsidP="00257948">
      <w:pPr>
        <w:rPr>
          <w:rStyle w:val="Strong"/>
          <w:rFonts w:ascii="Times New Roman" w:hAnsi="Times New Roman" w:cs="Times New Roman"/>
        </w:rPr>
      </w:pPr>
    </w:p>
    <w:p w14:paraId="04476B73" w14:textId="42F1C902" w:rsidR="00CC0891" w:rsidRPr="00CC0891" w:rsidRDefault="00CC0891" w:rsidP="00257948">
      <w:pPr>
        <w:rPr>
          <w:rStyle w:val="Strong"/>
          <w:rFonts w:ascii="Times New Roman" w:hAnsi="Times New Roman" w:cs="Times New Roman"/>
          <w:u w:val="single"/>
        </w:rPr>
      </w:pPr>
      <w:r w:rsidRPr="00CC0891">
        <w:rPr>
          <w:rStyle w:val="Strong"/>
          <w:rFonts w:ascii="Times New Roman" w:hAnsi="Times New Roman" w:cs="Times New Roman"/>
          <w:u w:val="single"/>
        </w:rPr>
        <w:t>Lecture and Breakout Sessions</w:t>
      </w:r>
    </w:p>
    <w:p w14:paraId="50B92E56" w14:textId="180DA8DF" w:rsidR="00CC0891" w:rsidRDefault="003B0598" w:rsidP="00257948">
      <w:pPr>
        <w:rPr>
          <w:rStyle w:val="Strong"/>
          <w:rFonts w:ascii="Times New Roman" w:hAnsi="Times New Roman" w:cs="Times New Roman"/>
        </w:rPr>
      </w:pPr>
      <w:r>
        <w:rPr>
          <w:rStyle w:val="Strong"/>
          <w:rFonts w:ascii="Times New Roman" w:hAnsi="Times New Roman" w:cs="Times New Roman"/>
        </w:rPr>
        <w:t>1:00 pm – 2:00 pm</w:t>
      </w:r>
    </w:p>
    <w:p w14:paraId="44B66A5F" w14:textId="6B33868F" w:rsidR="00257948" w:rsidRPr="00257948" w:rsidRDefault="00257948" w:rsidP="00257948">
      <w:pPr>
        <w:rPr>
          <w:rStyle w:val="Strong"/>
          <w:rFonts w:ascii="Times New Roman" w:hAnsi="Times New Roman" w:cs="Times New Roman"/>
          <w:b w:val="0"/>
        </w:rPr>
      </w:pPr>
      <w:r w:rsidRPr="00257948">
        <w:rPr>
          <w:rStyle w:val="Strong"/>
          <w:rFonts w:ascii="Times New Roman" w:hAnsi="Times New Roman" w:cs="Times New Roman"/>
          <w:b w:val="0"/>
        </w:rPr>
        <w:t xml:space="preserve">Barbara Kline Pope will speak about the science of science communication and how communication-oriented research from the social and behavioral sciences informs her communication efforts at the National Academies of Sciences, Engineering, and Medicine.  The policy work at the Academies will be front and center as she provides examples of communication products and dissemination campaigns designed with audience relevance and impact in mind.  </w:t>
      </w:r>
    </w:p>
    <w:p w14:paraId="15A7B64F" w14:textId="77777777" w:rsidR="00257948" w:rsidRDefault="00257948" w:rsidP="00257948">
      <w:pPr>
        <w:rPr>
          <w:rStyle w:val="Strong"/>
          <w:rFonts w:cs="Arial"/>
          <w:b w:val="0"/>
        </w:rPr>
      </w:pPr>
    </w:p>
    <w:p w14:paraId="32BE1CAD" w14:textId="58E5A8B4" w:rsidR="00CC0891" w:rsidRDefault="003B0598" w:rsidP="00257948">
      <w:pPr>
        <w:widowControl w:val="0"/>
        <w:autoSpaceDE w:val="0"/>
        <w:autoSpaceDN w:val="0"/>
        <w:adjustRightInd w:val="0"/>
        <w:rPr>
          <w:rStyle w:val="Strong"/>
          <w:rFonts w:ascii="Times New Roman" w:hAnsi="Times New Roman" w:cs="Times New Roman"/>
          <w:b w:val="0"/>
        </w:rPr>
      </w:pPr>
      <w:r>
        <w:rPr>
          <w:rStyle w:val="Strong"/>
          <w:rFonts w:ascii="Times New Roman" w:hAnsi="Times New Roman" w:cs="Times New Roman"/>
        </w:rPr>
        <w:t>2:00 pm – 4:00 p</w:t>
      </w:r>
      <w:r w:rsidR="00257948" w:rsidRPr="00257948">
        <w:rPr>
          <w:rStyle w:val="Strong"/>
          <w:rFonts w:ascii="Times New Roman" w:hAnsi="Times New Roman" w:cs="Times New Roman"/>
        </w:rPr>
        <w:t>m</w:t>
      </w:r>
      <w:r w:rsidR="00257948" w:rsidRPr="00257948">
        <w:rPr>
          <w:rStyle w:val="Strong"/>
          <w:rFonts w:ascii="Times New Roman" w:hAnsi="Times New Roman" w:cs="Times New Roman"/>
          <w:b w:val="0"/>
        </w:rPr>
        <w:t xml:space="preserve"> </w:t>
      </w:r>
    </w:p>
    <w:p w14:paraId="7460BB70" w14:textId="425EF516" w:rsidR="001E2116" w:rsidRPr="00257948" w:rsidRDefault="00257948" w:rsidP="00257948">
      <w:pPr>
        <w:widowControl w:val="0"/>
        <w:autoSpaceDE w:val="0"/>
        <w:autoSpaceDN w:val="0"/>
        <w:adjustRightInd w:val="0"/>
        <w:rPr>
          <w:rFonts w:ascii="Times New Roman" w:hAnsi="Times New Roman" w:cs="Times New Roman"/>
        </w:rPr>
      </w:pPr>
      <w:r w:rsidRPr="00257948">
        <w:rPr>
          <w:rStyle w:val="Strong"/>
          <w:rFonts w:ascii="Times New Roman" w:hAnsi="Times New Roman" w:cs="Times New Roman"/>
          <w:b w:val="0"/>
        </w:rPr>
        <w:t xml:space="preserve">The five research projects funded by this initiative will be the stars of the late afternoon session as Barbara Kline Pope and Peter Froehlich facilitate lively brainstorming and planning workshops to use the inspiration from the earlier session and best practices in communication to build and strengthen practical and creative communication plans for each of the five collaborative research activities.  Whether you are part of one of these five teams or have research projects of your own that are struggling to get out into the broader world, you will leave with valuable experience after participating in these “case studies.”  </w:t>
      </w:r>
    </w:p>
    <w:p w14:paraId="313FE8E2" w14:textId="77777777" w:rsidR="00257948" w:rsidRDefault="00257948" w:rsidP="0057374C">
      <w:pPr>
        <w:rPr>
          <w:rFonts w:ascii="Times New Roman" w:hAnsi="Times New Roman" w:cs="Times New Roman"/>
          <w:b/>
          <w:u w:val="single"/>
        </w:rPr>
      </w:pPr>
    </w:p>
    <w:p w14:paraId="13AC8BBB" w14:textId="77777777" w:rsidR="00257948" w:rsidRDefault="00257948" w:rsidP="0057374C">
      <w:pPr>
        <w:widowControl w:val="0"/>
        <w:autoSpaceDE w:val="0"/>
        <w:autoSpaceDN w:val="0"/>
        <w:adjustRightInd w:val="0"/>
        <w:rPr>
          <w:rFonts w:ascii="Times New Roman" w:hAnsi="Times New Roman" w:cs="Times New Roman"/>
        </w:rPr>
      </w:pPr>
    </w:p>
    <w:p w14:paraId="5D792FF1" w14:textId="77777777" w:rsidR="00257948" w:rsidRDefault="00257948" w:rsidP="0057374C">
      <w:pPr>
        <w:widowControl w:val="0"/>
        <w:autoSpaceDE w:val="0"/>
        <w:autoSpaceDN w:val="0"/>
        <w:adjustRightInd w:val="0"/>
        <w:rPr>
          <w:rFonts w:ascii="Times New Roman" w:hAnsi="Times New Roman" w:cs="Times New Roman"/>
        </w:rPr>
      </w:pPr>
    </w:p>
    <w:p w14:paraId="0D31146F" w14:textId="18ADEEBD" w:rsidR="00257948" w:rsidRPr="0057374C" w:rsidRDefault="00257948" w:rsidP="0057374C">
      <w:pPr>
        <w:widowControl w:val="0"/>
        <w:autoSpaceDE w:val="0"/>
        <w:autoSpaceDN w:val="0"/>
        <w:adjustRightInd w:val="0"/>
        <w:rPr>
          <w:rFonts w:ascii="Times New Roman" w:hAnsi="Times New Roman" w:cs="Times New Roman"/>
        </w:rPr>
      </w:pPr>
    </w:p>
    <w:p w14:paraId="10D49F84" w14:textId="77777777" w:rsidR="0057374C" w:rsidRDefault="0057374C" w:rsidP="0057374C"/>
    <w:p w14:paraId="551B682C" w14:textId="77777777" w:rsidR="0057374C" w:rsidRPr="001E2116" w:rsidRDefault="0057374C" w:rsidP="001E2116">
      <w:pPr>
        <w:widowControl w:val="0"/>
        <w:autoSpaceDE w:val="0"/>
        <w:autoSpaceDN w:val="0"/>
        <w:adjustRightInd w:val="0"/>
        <w:rPr>
          <w:rFonts w:ascii="Times New Roman" w:hAnsi="Times New Roman" w:cs="Times New Roman"/>
        </w:rPr>
      </w:pPr>
    </w:p>
    <w:p w14:paraId="3E03A562" w14:textId="77777777" w:rsidR="001E2116" w:rsidRPr="001E2116" w:rsidRDefault="001E2116" w:rsidP="001E2116">
      <w:pPr>
        <w:pStyle w:val="ListParagraph"/>
        <w:widowControl w:val="0"/>
        <w:autoSpaceDE w:val="0"/>
        <w:autoSpaceDN w:val="0"/>
        <w:adjustRightInd w:val="0"/>
        <w:rPr>
          <w:rFonts w:ascii="Times New Roman" w:hAnsi="Times New Roman" w:cs="Times New Roman"/>
          <w:b/>
        </w:rPr>
      </w:pPr>
    </w:p>
    <w:p w14:paraId="2CEC7772" w14:textId="77777777" w:rsidR="001E2116" w:rsidRPr="001E2116" w:rsidRDefault="001E2116" w:rsidP="001E2116">
      <w:pPr>
        <w:pStyle w:val="Heading2"/>
        <w:tabs>
          <w:tab w:val="left" w:pos="2600"/>
        </w:tabs>
        <w:ind w:left="0" w:right="2365"/>
        <w:rPr>
          <w:b w:val="0"/>
        </w:rPr>
      </w:pPr>
    </w:p>
    <w:p w14:paraId="06AF17E6" w14:textId="77777777" w:rsidR="001E2116" w:rsidRPr="001E2116" w:rsidRDefault="001E2116" w:rsidP="001E2116">
      <w:pPr>
        <w:pStyle w:val="Heading2"/>
        <w:tabs>
          <w:tab w:val="left" w:pos="2600"/>
        </w:tabs>
        <w:ind w:left="0" w:right="2365"/>
        <w:rPr>
          <w:b w:val="0"/>
        </w:rPr>
      </w:pPr>
    </w:p>
    <w:p w14:paraId="063490F9" w14:textId="77777777" w:rsidR="001E2116" w:rsidRPr="001E2116" w:rsidRDefault="001E2116" w:rsidP="001E2116">
      <w:pPr>
        <w:pStyle w:val="Heading2"/>
        <w:tabs>
          <w:tab w:val="left" w:pos="2600"/>
        </w:tabs>
        <w:ind w:left="0" w:right="360"/>
        <w:rPr>
          <w:b w:val="0"/>
          <w:spacing w:val="-4"/>
        </w:rPr>
      </w:pPr>
    </w:p>
    <w:p w14:paraId="29AA5FB3" w14:textId="77777777" w:rsidR="001E2116" w:rsidRDefault="001E2116" w:rsidP="001E2116">
      <w:pPr>
        <w:pStyle w:val="Heading2"/>
        <w:tabs>
          <w:tab w:val="left" w:pos="2600"/>
        </w:tabs>
        <w:ind w:left="0" w:right="360"/>
        <w:rPr>
          <w:spacing w:val="-4"/>
        </w:rPr>
      </w:pPr>
    </w:p>
    <w:p w14:paraId="4DBAD090" w14:textId="4883797D" w:rsidR="00257948" w:rsidRDefault="00257948" w:rsidP="001E2116">
      <w:pPr>
        <w:pStyle w:val="Heading2"/>
        <w:tabs>
          <w:tab w:val="left" w:pos="2600"/>
        </w:tabs>
        <w:ind w:left="0" w:right="360"/>
        <w:rPr>
          <w:spacing w:val="-4"/>
        </w:rPr>
      </w:pPr>
    </w:p>
    <w:p w14:paraId="12DFFAB5" w14:textId="77777777" w:rsidR="00257948" w:rsidRDefault="00257948" w:rsidP="001E2116">
      <w:pPr>
        <w:pStyle w:val="Heading2"/>
        <w:tabs>
          <w:tab w:val="left" w:pos="2600"/>
        </w:tabs>
        <w:ind w:left="0" w:right="360"/>
        <w:rPr>
          <w:spacing w:val="-4"/>
        </w:rPr>
      </w:pPr>
    </w:p>
    <w:p w14:paraId="35A1B5CA" w14:textId="35605F03" w:rsidR="00257948" w:rsidRDefault="00257948" w:rsidP="001E2116">
      <w:pPr>
        <w:pStyle w:val="Heading2"/>
        <w:tabs>
          <w:tab w:val="left" w:pos="2600"/>
        </w:tabs>
        <w:ind w:left="0" w:right="360"/>
        <w:rPr>
          <w:spacing w:val="-4"/>
        </w:rPr>
      </w:pPr>
    </w:p>
    <w:p w14:paraId="17C7DD87" w14:textId="394E0283" w:rsidR="00257948" w:rsidRDefault="00257948" w:rsidP="001E2116">
      <w:pPr>
        <w:pStyle w:val="Heading2"/>
        <w:tabs>
          <w:tab w:val="left" w:pos="2600"/>
        </w:tabs>
        <w:ind w:left="0" w:right="360"/>
        <w:rPr>
          <w:spacing w:val="-4"/>
        </w:rPr>
      </w:pPr>
    </w:p>
    <w:p w14:paraId="698A4108" w14:textId="77777777" w:rsidR="00257948" w:rsidRDefault="00257948" w:rsidP="001E2116">
      <w:pPr>
        <w:pStyle w:val="Heading2"/>
        <w:tabs>
          <w:tab w:val="left" w:pos="2600"/>
        </w:tabs>
        <w:ind w:left="0" w:right="360"/>
        <w:rPr>
          <w:spacing w:val="-4"/>
        </w:rPr>
      </w:pPr>
    </w:p>
    <w:p w14:paraId="77EDCA90" w14:textId="7769082D" w:rsidR="00257948" w:rsidRDefault="00257948" w:rsidP="001E2116">
      <w:pPr>
        <w:pStyle w:val="Heading2"/>
        <w:tabs>
          <w:tab w:val="left" w:pos="2600"/>
        </w:tabs>
        <w:ind w:left="0" w:right="360"/>
        <w:rPr>
          <w:spacing w:val="-4"/>
        </w:rPr>
      </w:pPr>
    </w:p>
    <w:p w14:paraId="7880DD69" w14:textId="0567AF75" w:rsidR="00257948" w:rsidRDefault="00257948" w:rsidP="001E2116">
      <w:pPr>
        <w:pStyle w:val="Heading2"/>
        <w:tabs>
          <w:tab w:val="left" w:pos="2600"/>
        </w:tabs>
        <w:ind w:left="0" w:right="360"/>
        <w:rPr>
          <w:spacing w:val="-4"/>
        </w:rPr>
      </w:pPr>
    </w:p>
    <w:p w14:paraId="02BB02F4" w14:textId="4713B877" w:rsidR="00257948" w:rsidRDefault="00257948" w:rsidP="001E2116">
      <w:pPr>
        <w:pStyle w:val="Heading2"/>
        <w:tabs>
          <w:tab w:val="left" w:pos="2600"/>
        </w:tabs>
        <w:ind w:left="0" w:right="360"/>
        <w:rPr>
          <w:spacing w:val="-4"/>
        </w:rPr>
      </w:pPr>
    </w:p>
    <w:p w14:paraId="7F3B181F" w14:textId="3A592A2F" w:rsidR="00257948" w:rsidRDefault="00257948" w:rsidP="001E2116">
      <w:pPr>
        <w:pStyle w:val="Heading2"/>
        <w:tabs>
          <w:tab w:val="left" w:pos="2600"/>
        </w:tabs>
        <w:ind w:left="0" w:right="360"/>
        <w:rPr>
          <w:spacing w:val="-4"/>
        </w:rPr>
      </w:pPr>
    </w:p>
    <w:p w14:paraId="08261532" w14:textId="5BAEF928" w:rsidR="001E2116" w:rsidRPr="006C25FA" w:rsidRDefault="001E2116" w:rsidP="001E2116">
      <w:pPr>
        <w:pStyle w:val="Heading2"/>
        <w:tabs>
          <w:tab w:val="left" w:pos="2600"/>
        </w:tabs>
        <w:ind w:left="0" w:right="360"/>
      </w:pPr>
    </w:p>
    <w:p w14:paraId="3807D75C" w14:textId="3772FA01" w:rsidR="001E2116" w:rsidRPr="001E2116" w:rsidRDefault="001E2116" w:rsidP="001E2116">
      <w:pPr>
        <w:ind w:right="38"/>
        <w:rPr>
          <w:rFonts w:ascii="Times New Roman"/>
        </w:rPr>
      </w:pPr>
    </w:p>
    <w:p w14:paraId="1FDDC71B" w14:textId="36F1455A" w:rsidR="001E2116" w:rsidRDefault="001E2116"/>
    <w:sectPr w:rsidR="001E2116" w:rsidSect="00BD3D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A7CCE"/>
    <w:multiLevelType w:val="hybridMultilevel"/>
    <w:tmpl w:val="96C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16"/>
    <w:rsid w:val="001A6FE7"/>
    <w:rsid w:val="001E2116"/>
    <w:rsid w:val="00257948"/>
    <w:rsid w:val="002E5AB0"/>
    <w:rsid w:val="002E70E8"/>
    <w:rsid w:val="003B0598"/>
    <w:rsid w:val="003B62B6"/>
    <w:rsid w:val="004B3DC0"/>
    <w:rsid w:val="0057374C"/>
    <w:rsid w:val="006D1754"/>
    <w:rsid w:val="00852163"/>
    <w:rsid w:val="00A6196F"/>
    <w:rsid w:val="00BC788C"/>
    <w:rsid w:val="00BD3DD3"/>
    <w:rsid w:val="00C02044"/>
    <w:rsid w:val="00CC0891"/>
    <w:rsid w:val="00D944A9"/>
    <w:rsid w:val="00E409EA"/>
    <w:rsid w:val="00E97DF0"/>
    <w:rsid w:val="00F60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83594"/>
  <w14:defaultImageDpi w14:val="300"/>
  <w15:docId w15:val="{27A0F8B6-0D1D-4185-903D-FEC9130B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1E2116"/>
    <w:pPr>
      <w:widowControl w:val="0"/>
      <w:ind w:left="440"/>
      <w:outlineLvl w:val="1"/>
    </w:pPr>
    <w:rPr>
      <w:rFonts w:ascii="Times New Roman" w:eastAsia="Times New Roman" w:hAnsi="Times New Roman"/>
      <w:b/>
      <w:bCs/>
    </w:rPr>
  </w:style>
  <w:style w:type="paragraph" w:styleId="Heading3">
    <w:name w:val="heading 3"/>
    <w:basedOn w:val="Normal"/>
    <w:link w:val="Heading3Char"/>
    <w:uiPriority w:val="1"/>
    <w:qFormat/>
    <w:rsid w:val="001E2116"/>
    <w:pPr>
      <w:widowControl w:val="0"/>
      <w:ind w:left="2601"/>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E2116"/>
    <w:rPr>
      <w:rFonts w:ascii="Times New Roman" w:eastAsia="Times New Roman" w:hAnsi="Times New Roman"/>
      <w:b/>
      <w:bCs/>
    </w:rPr>
  </w:style>
  <w:style w:type="character" w:customStyle="1" w:styleId="Heading3Char">
    <w:name w:val="Heading 3 Char"/>
    <w:basedOn w:val="DefaultParagraphFont"/>
    <w:link w:val="Heading3"/>
    <w:uiPriority w:val="1"/>
    <w:rsid w:val="001E2116"/>
    <w:rPr>
      <w:rFonts w:ascii="Times New Roman" w:eastAsia="Times New Roman" w:hAnsi="Times New Roman"/>
    </w:rPr>
  </w:style>
  <w:style w:type="paragraph" w:styleId="ListParagraph">
    <w:name w:val="List Paragraph"/>
    <w:basedOn w:val="Normal"/>
    <w:uiPriority w:val="34"/>
    <w:qFormat/>
    <w:rsid w:val="001E2116"/>
    <w:pPr>
      <w:ind w:left="720"/>
      <w:contextualSpacing/>
    </w:pPr>
  </w:style>
  <w:style w:type="character" w:styleId="Strong">
    <w:name w:val="Strong"/>
    <w:basedOn w:val="DefaultParagraphFont"/>
    <w:uiPriority w:val="22"/>
    <w:qFormat/>
    <w:rsid w:val="00257948"/>
    <w:rPr>
      <w:b/>
      <w:bCs/>
    </w:rPr>
  </w:style>
  <w:style w:type="character" w:styleId="Emphasis">
    <w:name w:val="Emphasis"/>
    <w:basedOn w:val="DefaultParagraphFont"/>
    <w:uiPriority w:val="20"/>
    <w:qFormat/>
    <w:rsid w:val="006D1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Tuholski</dc:creator>
  <cp:keywords/>
  <dc:description/>
  <cp:lastModifiedBy>Hutchcraft, Ashley L</cp:lastModifiedBy>
  <cp:revision>2</cp:revision>
  <dcterms:created xsi:type="dcterms:W3CDTF">2015-10-05T13:32:00Z</dcterms:created>
  <dcterms:modified xsi:type="dcterms:W3CDTF">2015-10-05T13:32:00Z</dcterms:modified>
  <cp:contentStatus/>
</cp:coreProperties>
</file>